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5383"/>
        <w:gridCol w:w="1469"/>
      </w:tblGrid>
      <w:tr w:rsidR="00994B59" w14:paraId="0D9B1119" w14:textId="77777777" w:rsidTr="0005618D">
        <w:tc>
          <w:tcPr>
            <w:tcW w:w="1643" w:type="dxa"/>
            <w:vAlign w:val="center"/>
          </w:tcPr>
          <w:p w14:paraId="7F0EAF43" w14:textId="77777777" w:rsidR="00994B59" w:rsidRDefault="004363D7" w:rsidP="0005618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4EA371" wp14:editId="6EE0E79C">
                  <wp:extent cx="952500" cy="838200"/>
                  <wp:effectExtent l="0" t="0" r="0" b="0"/>
                  <wp:docPr id="1" name="Imagem 1" descr="símbolo cefet-mg 100 anos br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mbolo cefet-mg 100 anos br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vAlign w:val="center"/>
          </w:tcPr>
          <w:p w14:paraId="7166936D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>DEPARTAMENTO DE QUÍMICA</w:t>
            </w:r>
          </w:p>
          <w:p w14:paraId="0732A0A1" w14:textId="045980FD" w:rsidR="00994B59" w:rsidRDefault="00994B59">
            <w:pPr>
              <w:jc w:val="center"/>
              <w:rPr>
                <w:rFonts w:ascii="Verdana" w:hAnsi="Verdana"/>
                <w:b/>
                <w:bCs/>
                <w:sz w:val="28"/>
              </w:rPr>
            </w:pPr>
            <w:r>
              <w:rPr>
                <w:rFonts w:ascii="Verdana" w:hAnsi="Verdana"/>
                <w:b/>
                <w:bCs/>
                <w:sz w:val="28"/>
              </w:rPr>
              <w:t xml:space="preserve">CURSO TÉCNICO </w:t>
            </w:r>
            <w:r w:rsidR="0005618D">
              <w:rPr>
                <w:rFonts w:ascii="Verdana" w:hAnsi="Verdana"/>
                <w:b/>
                <w:bCs/>
                <w:sz w:val="28"/>
              </w:rPr>
              <w:t>EM</w:t>
            </w:r>
            <w:r>
              <w:rPr>
                <w:rFonts w:ascii="Verdana" w:hAnsi="Verdana"/>
                <w:b/>
                <w:bCs/>
                <w:sz w:val="28"/>
              </w:rPr>
              <w:t xml:space="preserve"> QUÍMICA</w:t>
            </w:r>
          </w:p>
          <w:p w14:paraId="3C4906D9" w14:textId="209898A1" w:rsidR="00994B59" w:rsidRDefault="00994B59" w:rsidP="00D75C61">
            <w:pPr>
              <w:pStyle w:val="Ttulo1"/>
            </w:pPr>
            <w:r>
              <w:t xml:space="preserve">Disciplina: </w:t>
            </w:r>
            <w:r w:rsidR="0005618D">
              <w:t>Laboratório de Química Orgânica II</w:t>
            </w:r>
          </w:p>
          <w:p w14:paraId="58987BD0" w14:textId="77777777" w:rsidR="00994B59" w:rsidRDefault="00994B59" w:rsidP="001228E9">
            <w:pPr>
              <w:pStyle w:val="Ttulo3"/>
              <w:ind w:left="58"/>
            </w:pPr>
            <w:r>
              <w:t xml:space="preserve">Prof. </w:t>
            </w:r>
            <w:r w:rsidR="001228E9">
              <w:t>Cleverson Garcia</w:t>
            </w:r>
          </w:p>
        </w:tc>
        <w:tc>
          <w:tcPr>
            <w:tcW w:w="1469" w:type="dxa"/>
            <w:vAlign w:val="center"/>
          </w:tcPr>
          <w:p w14:paraId="6CD2B141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Data:</w:t>
            </w:r>
          </w:p>
          <w:p w14:paraId="69E6EA85" w14:textId="77777777" w:rsidR="00994B59" w:rsidRDefault="00994B59">
            <w:pPr>
              <w:jc w:val="center"/>
              <w:rPr>
                <w:rFonts w:ascii="Verdana" w:hAnsi="Verdana"/>
                <w:sz w:val="20"/>
              </w:rPr>
            </w:pPr>
          </w:p>
          <w:p w14:paraId="5ABFDD56" w14:textId="77777777" w:rsidR="00994B59" w:rsidRDefault="00994B59">
            <w:pPr>
              <w:jc w:val="center"/>
            </w:pPr>
            <w:r>
              <w:rPr>
                <w:rFonts w:ascii="Verdana" w:hAnsi="Verdana"/>
                <w:sz w:val="20"/>
              </w:rPr>
              <w:t>___/___/___</w:t>
            </w:r>
          </w:p>
        </w:tc>
      </w:tr>
      <w:tr w:rsidR="00994B59" w14:paraId="2ED26416" w14:textId="77777777">
        <w:trPr>
          <w:cantSplit/>
        </w:trPr>
        <w:tc>
          <w:tcPr>
            <w:tcW w:w="8645" w:type="dxa"/>
            <w:gridSpan w:val="3"/>
          </w:tcPr>
          <w:p w14:paraId="10EBB24B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3D23A24A" w14:textId="416F12B1" w:rsidR="00994B59" w:rsidRDefault="0005618D">
            <w:pPr>
              <w:pStyle w:val="Ttulo1"/>
            </w:pPr>
            <w:r>
              <w:t>TÍTULO DA AULA PRÁTICA</w:t>
            </w:r>
          </w:p>
          <w:p w14:paraId="1B15CFD2" w14:textId="77777777" w:rsidR="00994B59" w:rsidRDefault="00994B59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994B59" w14:paraId="6F5043E9" w14:textId="77777777">
        <w:trPr>
          <w:cantSplit/>
        </w:trPr>
        <w:tc>
          <w:tcPr>
            <w:tcW w:w="8645" w:type="dxa"/>
            <w:gridSpan w:val="3"/>
          </w:tcPr>
          <w:p w14:paraId="58566DB1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  <w:p w14:paraId="06BB0701" w14:textId="1E36A65E" w:rsidR="00994B59" w:rsidRPr="00C03AB7" w:rsidRDefault="0075644A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</w:rPr>
              <w:t>N</w:t>
            </w:r>
            <w:r w:rsidR="00C03AB7">
              <w:rPr>
                <w:rFonts w:ascii="Verdana" w:hAnsi="Verdana"/>
                <w:bCs/>
                <w:sz w:val="16"/>
                <w:szCs w:val="16"/>
              </w:rPr>
              <w:t>omes completos de todos os componentes do grupo</w:t>
            </w:r>
          </w:p>
          <w:p w14:paraId="500873D3" w14:textId="77777777" w:rsidR="00994B59" w:rsidRDefault="00994B59">
            <w:pPr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339D1E83" w14:textId="31992A22" w:rsidR="0075644A" w:rsidRDefault="0075644A">
      <w:pPr>
        <w:jc w:val="both"/>
        <w:rPr>
          <w:rFonts w:ascii="Verdana" w:hAnsi="Verdana"/>
          <w:b/>
          <w:bCs/>
          <w:sz w:val="20"/>
        </w:rPr>
      </w:pPr>
    </w:p>
    <w:p w14:paraId="5BF226DA" w14:textId="4B345290" w:rsidR="0075644A" w:rsidRDefault="0075644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INTRODUÇÃO</w:t>
      </w:r>
    </w:p>
    <w:p w14:paraId="31504737" w14:textId="667A5BAD" w:rsidR="0075644A" w:rsidRPr="0075644A" w:rsidRDefault="0075644A">
      <w:pPr>
        <w:jc w:val="both"/>
        <w:rPr>
          <w:rFonts w:ascii="Verdana" w:hAnsi="Verdana"/>
          <w:sz w:val="16"/>
          <w:szCs w:val="16"/>
        </w:rPr>
      </w:pPr>
      <w:r w:rsidRPr="0075644A">
        <w:rPr>
          <w:rFonts w:ascii="Verdana" w:hAnsi="Verdana"/>
          <w:sz w:val="16"/>
          <w:szCs w:val="16"/>
        </w:rPr>
        <w:t xml:space="preserve">Apresentar o </w:t>
      </w:r>
      <w:r w:rsidR="00E13406">
        <w:rPr>
          <w:rFonts w:ascii="Verdana" w:hAnsi="Verdana"/>
          <w:sz w:val="16"/>
          <w:szCs w:val="16"/>
        </w:rPr>
        <w:t>assunto</w:t>
      </w:r>
      <w:r w:rsidRPr="0075644A">
        <w:rPr>
          <w:rFonts w:ascii="Verdana" w:hAnsi="Verdana"/>
          <w:sz w:val="16"/>
          <w:szCs w:val="16"/>
        </w:rPr>
        <w:t xml:space="preserve"> e </w:t>
      </w:r>
      <w:r w:rsidR="00E13406">
        <w:rPr>
          <w:rFonts w:ascii="Verdana" w:hAnsi="Verdana"/>
          <w:sz w:val="16"/>
          <w:szCs w:val="16"/>
        </w:rPr>
        <w:t>destacar sua pertinência</w:t>
      </w:r>
      <w:r w:rsidRPr="0075644A">
        <w:rPr>
          <w:rFonts w:ascii="Verdana" w:hAnsi="Verdana"/>
          <w:sz w:val="16"/>
          <w:szCs w:val="16"/>
        </w:rPr>
        <w:t>. A introdução deve ter no mínimo uma página completa e no máximo uma página e meia. OBS: não são inseridas tabelas, figuras, fluxogramas, etc. neste tópico.</w:t>
      </w:r>
    </w:p>
    <w:p w14:paraId="102113D0" w14:textId="77777777" w:rsidR="0075644A" w:rsidRDefault="0075644A">
      <w:pPr>
        <w:jc w:val="both"/>
        <w:rPr>
          <w:rFonts w:ascii="Verdana" w:hAnsi="Verdana"/>
          <w:b/>
          <w:bCs/>
          <w:sz w:val="20"/>
        </w:rPr>
      </w:pPr>
    </w:p>
    <w:p w14:paraId="63B819F2" w14:textId="77777777" w:rsidR="0075644A" w:rsidRDefault="0075644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OBJETIVOS</w:t>
      </w:r>
    </w:p>
    <w:p w14:paraId="73DB66F3" w14:textId="29A85B67" w:rsidR="0075644A" w:rsidRPr="00C03AB7" w:rsidRDefault="0075644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Descrever os objetivos da aula prática.</w:t>
      </w:r>
    </w:p>
    <w:p w14:paraId="61E40599" w14:textId="77777777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7428B613" w14:textId="77777777" w:rsidR="0075644A" w:rsidRDefault="0075644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MATERIAIS E REAGENTES</w:t>
      </w:r>
    </w:p>
    <w:p w14:paraId="03B7AA8F" w14:textId="5B2CEB1A" w:rsidR="004363D7" w:rsidRPr="00C03AB7" w:rsidRDefault="0075644A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E</w:t>
      </w:r>
      <w:r w:rsidR="0005618D">
        <w:rPr>
          <w:rFonts w:ascii="Verdana" w:hAnsi="Verdana"/>
          <w:bCs/>
          <w:sz w:val="16"/>
          <w:szCs w:val="16"/>
        </w:rPr>
        <w:t xml:space="preserve">videncie as </w:t>
      </w:r>
      <w:r w:rsidR="004363D7">
        <w:rPr>
          <w:rFonts w:ascii="Verdana" w:hAnsi="Verdana"/>
          <w:bCs/>
          <w:sz w:val="16"/>
          <w:szCs w:val="16"/>
        </w:rPr>
        <w:t>quantidades, nomes, marcas, modelos, volumes, se o reagente é P.A., concentração de soluções, fator de correção, etc.</w:t>
      </w:r>
      <w:r w:rsidR="0005618D">
        <w:rPr>
          <w:rFonts w:ascii="Verdana" w:hAnsi="Verdana"/>
          <w:bCs/>
          <w:sz w:val="16"/>
          <w:szCs w:val="16"/>
        </w:rPr>
        <w:t xml:space="preserve"> OBS: materiais correspondem a vidrarias, equipamentos e demais utensílios de laboratório como espátulas, </w:t>
      </w:r>
      <w:proofErr w:type="spellStart"/>
      <w:r w:rsidR="0005618D">
        <w:rPr>
          <w:rFonts w:ascii="Verdana" w:hAnsi="Verdana"/>
          <w:bCs/>
          <w:sz w:val="16"/>
          <w:szCs w:val="16"/>
        </w:rPr>
        <w:t>pissetas</w:t>
      </w:r>
      <w:proofErr w:type="spellEnd"/>
      <w:r w:rsidR="0005618D">
        <w:rPr>
          <w:rFonts w:ascii="Verdana" w:hAnsi="Verdana"/>
          <w:bCs/>
          <w:sz w:val="16"/>
          <w:szCs w:val="16"/>
        </w:rPr>
        <w:t>, entre outros.</w:t>
      </w:r>
    </w:p>
    <w:p w14:paraId="3816D99C" w14:textId="65443E5A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0618F0D8" w14:textId="07069417" w:rsidR="0075644A" w:rsidRDefault="0075644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METODOLOGIA</w:t>
      </w:r>
    </w:p>
    <w:p w14:paraId="226BDF7E" w14:textId="5127B25F" w:rsidR="0075644A" w:rsidRDefault="0075644A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Cs/>
          <w:sz w:val="16"/>
          <w:szCs w:val="16"/>
        </w:rPr>
        <w:t>Apresente a descrição detalhada de como os experimentos foram realizados, incluindo os métodos de preparo de amostras</w:t>
      </w:r>
      <w:r w:rsidR="00E13406">
        <w:rPr>
          <w:rFonts w:ascii="Verdana" w:hAnsi="Verdana"/>
          <w:bCs/>
          <w:sz w:val="16"/>
          <w:szCs w:val="16"/>
        </w:rPr>
        <w:t xml:space="preserve"> e de</w:t>
      </w:r>
      <w:r>
        <w:rPr>
          <w:rFonts w:ascii="Verdana" w:hAnsi="Verdana"/>
          <w:bCs/>
          <w:sz w:val="16"/>
          <w:szCs w:val="16"/>
        </w:rPr>
        <w:t xml:space="preserve"> </w:t>
      </w:r>
      <w:r w:rsidR="00E13406">
        <w:rPr>
          <w:rFonts w:ascii="Verdana" w:hAnsi="Verdana"/>
          <w:bCs/>
          <w:sz w:val="16"/>
          <w:szCs w:val="16"/>
        </w:rPr>
        <w:t xml:space="preserve">soluções, </w:t>
      </w:r>
      <w:r>
        <w:rPr>
          <w:rFonts w:ascii="Verdana" w:hAnsi="Verdana"/>
          <w:bCs/>
          <w:sz w:val="16"/>
          <w:szCs w:val="16"/>
        </w:rPr>
        <w:t>operação de equipamentos, etc. Uma forma de saber se o texto está adequado é avaliar se outra pessoa que tenha conhecimento do assunto é capaz de reproduzir todas as etapas com base nas informações apresentadas no tópico.</w:t>
      </w:r>
    </w:p>
    <w:p w14:paraId="35275134" w14:textId="77777777" w:rsidR="0075644A" w:rsidRDefault="0075644A">
      <w:pPr>
        <w:jc w:val="both"/>
        <w:rPr>
          <w:rFonts w:ascii="Verdana" w:hAnsi="Verdana"/>
          <w:b/>
          <w:bCs/>
          <w:sz w:val="20"/>
        </w:rPr>
      </w:pPr>
    </w:p>
    <w:p w14:paraId="77E20448" w14:textId="77777777" w:rsidR="00864BAB" w:rsidRDefault="00864BAB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RESULTADOS E DISCUSSÃO</w:t>
      </w:r>
    </w:p>
    <w:p w14:paraId="2F16CA2B" w14:textId="2DF84CDB" w:rsidR="004363D7" w:rsidRPr="00C03AB7" w:rsidRDefault="00864BAB">
      <w:pPr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I</w:t>
      </w:r>
      <w:r w:rsidR="004363D7">
        <w:rPr>
          <w:rFonts w:ascii="Verdana" w:hAnsi="Verdana"/>
          <w:bCs/>
          <w:sz w:val="16"/>
          <w:szCs w:val="16"/>
        </w:rPr>
        <w:t xml:space="preserve">tem mais importante do laudo. </w:t>
      </w:r>
      <w:r w:rsidR="00B641CF">
        <w:rPr>
          <w:rFonts w:ascii="Verdana" w:hAnsi="Verdana"/>
          <w:bCs/>
          <w:sz w:val="16"/>
          <w:szCs w:val="16"/>
        </w:rPr>
        <w:t>Em cada etapa o</w:t>
      </w:r>
      <w:r>
        <w:rPr>
          <w:rFonts w:ascii="Verdana" w:hAnsi="Verdana"/>
          <w:bCs/>
          <w:sz w:val="16"/>
          <w:szCs w:val="16"/>
        </w:rPr>
        <w:t>s resultados devem ser apresentados junto com uma</w:t>
      </w:r>
      <w:r w:rsidR="00CB2D46">
        <w:rPr>
          <w:rFonts w:ascii="Verdana" w:hAnsi="Verdana"/>
          <w:bCs/>
          <w:sz w:val="16"/>
          <w:szCs w:val="16"/>
        </w:rPr>
        <w:t xml:space="preserve"> discussão detalhada</w:t>
      </w:r>
      <w:r w:rsidR="00B641CF">
        <w:rPr>
          <w:rFonts w:ascii="Verdana" w:hAnsi="Verdana"/>
          <w:bCs/>
          <w:sz w:val="16"/>
          <w:szCs w:val="16"/>
        </w:rPr>
        <w:t>. Além disso, devem ser</w:t>
      </w:r>
      <w:r w:rsidR="00CB2D46">
        <w:rPr>
          <w:rFonts w:ascii="Verdana" w:hAnsi="Verdana"/>
          <w:bCs/>
          <w:sz w:val="16"/>
          <w:szCs w:val="16"/>
        </w:rPr>
        <w:t xml:space="preserve"> </w:t>
      </w:r>
      <w:r w:rsidR="00E13406">
        <w:rPr>
          <w:rFonts w:ascii="Verdana" w:hAnsi="Verdana"/>
          <w:bCs/>
          <w:sz w:val="16"/>
          <w:szCs w:val="16"/>
        </w:rPr>
        <w:t>evidenciados</w:t>
      </w:r>
      <w:r w:rsidR="004363D7">
        <w:rPr>
          <w:rFonts w:ascii="Verdana" w:hAnsi="Verdana"/>
          <w:bCs/>
          <w:sz w:val="16"/>
          <w:szCs w:val="16"/>
        </w:rPr>
        <w:t xml:space="preserve"> os cálculos, reações químicas, </w:t>
      </w:r>
      <w:r w:rsidR="00CB2D46">
        <w:rPr>
          <w:rFonts w:ascii="Verdana" w:hAnsi="Verdana"/>
          <w:bCs/>
          <w:sz w:val="16"/>
          <w:szCs w:val="16"/>
        </w:rPr>
        <w:t>fórmulas estruturais, etc.</w:t>
      </w:r>
      <w:r w:rsidR="00E13406">
        <w:rPr>
          <w:rFonts w:ascii="Verdana" w:hAnsi="Verdana"/>
          <w:bCs/>
          <w:sz w:val="16"/>
          <w:szCs w:val="16"/>
        </w:rPr>
        <w:t xml:space="preserve"> Cada resultado obtido deve ser discutido, mesmo quando não correspondem ao esperado.</w:t>
      </w:r>
    </w:p>
    <w:p w14:paraId="1856A05A" w14:textId="77777777" w:rsidR="004363D7" w:rsidRDefault="004363D7">
      <w:pPr>
        <w:jc w:val="both"/>
        <w:rPr>
          <w:rFonts w:ascii="Verdana" w:hAnsi="Verdana"/>
          <w:b/>
          <w:bCs/>
          <w:sz w:val="20"/>
        </w:rPr>
      </w:pPr>
    </w:p>
    <w:p w14:paraId="74313EB3" w14:textId="77777777" w:rsidR="00B641CF" w:rsidRDefault="00B641CF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CONCLUSÃO</w:t>
      </w:r>
    </w:p>
    <w:p w14:paraId="0D307242" w14:textId="34F9493D" w:rsidR="00B23AD8" w:rsidRPr="00B641CF" w:rsidRDefault="00B641CF">
      <w:pPr>
        <w:jc w:val="both"/>
        <w:rPr>
          <w:rFonts w:ascii="Verdana" w:hAnsi="Verdana"/>
          <w:bCs/>
          <w:sz w:val="16"/>
          <w:szCs w:val="16"/>
        </w:rPr>
      </w:pPr>
      <w:r w:rsidRPr="00B641CF">
        <w:rPr>
          <w:rFonts w:ascii="Verdana" w:hAnsi="Verdana"/>
          <w:bCs/>
          <w:sz w:val="16"/>
          <w:szCs w:val="16"/>
        </w:rPr>
        <w:t xml:space="preserve">Texto suscinto de desfecho, tendo como base os objetivos do relatório. Por exemplo: </w:t>
      </w:r>
      <w:r w:rsidR="00DC5180">
        <w:rPr>
          <w:rFonts w:ascii="Verdana" w:hAnsi="Verdana"/>
          <w:bCs/>
          <w:sz w:val="16"/>
          <w:szCs w:val="16"/>
        </w:rPr>
        <w:t xml:space="preserve">Conclui-se que </w:t>
      </w:r>
      <w:r w:rsidR="00903A36">
        <w:rPr>
          <w:rFonts w:ascii="Verdana" w:hAnsi="Verdana"/>
          <w:bCs/>
          <w:sz w:val="16"/>
          <w:szCs w:val="16"/>
        </w:rPr>
        <w:t>a síntese do catalisador foi eficiente com base em seu rendimento global e em sua atividade, tendo como único fator limitante a influência da umidade em sua degradação.</w:t>
      </w:r>
    </w:p>
    <w:p w14:paraId="46DA79A8" w14:textId="77777777" w:rsidR="00A52725" w:rsidRDefault="00A52725">
      <w:pPr>
        <w:jc w:val="both"/>
        <w:rPr>
          <w:rFonts w:ascii="Verdana" w:hAnsi="Verdana"/>
          <w:b/>
          <w:bCs/>
          <w:sz w:val="20"/>
        </w:rPr>
      </w:pPr>
    </w:p>
    <w:p w14:paraId="479938A7" w14:textId="77777777" w:rsidR="00DC5180" w:rsidRDefault="00DC5180">
      <w:pPr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REFERÊNCIAS BIBLIOGRÁFICAS</w:t>
      </w:r>
    </w:p>
    <w:p w14:paraId="4679FB6C" w14:textId="029D6ED0" w:rsidR="004363D7" w:rsidRPr="003162BE" w:rsidRDefault="00DC518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16"/>
          <w:szCs w:val="16"/>
        </w:rPr>
        <w:t>Deve-se apresentar no</w:t>
      </w:r>
      <w:r w:rsidR="003162BE" w:rsidRPr="003162BE">
        <w:rPr>
          <w:rFonts w:ascii="Verdana" w:hAnsi="Verdana"/>
          <w:sz w:val="16"/>
          <w:szCs w:val="16"/>
        </w:rPr>
        <w:t xml:space="preserve"> mínimo </w:t>
      </w:r>
      <w:r w:rsidR="00B23AD8">
        <w:rPr>
          <w:rFonts w:ascii="Verdana" w:hAnsi="Verdana"/>
          <w:sz w:val="16"/>
          <w:szCs w:val="16"/>
        </w:rPr>
        <w:t>duas</w:t>
      </w:r>
      <w:r w:rsidR="003162BE" w:rsidRPr="003162BE">
        <w:rPr>
          <w:rFonts w:ascii="Verdana" w:hAnsi="Verdana"/>
          <w:sz w:val="16"/>
          <w:szCs w:val="16"/>
        </w:rPr>
        <w:t xml:space="preserve"> referências</w:t>
      </w:r>
      <w:r>
        <w:rPr>
          <w:rFonts w:ascii="Verdana" w:hAnsi="Verdana"/>
          <w:sz w:val="16"/>
          <w:szCs w:val="16"/>
        </w:rPr>
        <w:t xml:space="preserve"> bibliográficas </w:t>
      </w:r>
      <w:r w:rsidR="00B23AD8">
        <w:rPr>
          <w:rFonts w:ascii="Verdana" w:hAnsi="Verdana"/>
          <w:sz w:val="16"/>
          <w:szCs w:val="16"/>
        </w:rPr>
        <w:t>que tenham sido usadas na elaboração do presente relatório. Por fim, a escrita das referências deve seguir as normas da ABNT, como evidenciado nos exemplos a seguir.</w:t>
      </w:r>
    </w:p>
    <w:p w14:paraId="7C587DBC" w14:textId="6CB0E645" w:rsidR="00994B59" w:rsidRDefault="00994B59">
      <w:pPr>
        <w:rPr>
          <w:rFonts w:ascii="Verdana" w:hAnsi="Verdana"/>
          <w:sz w:val="16"/>
          <w:szCs w:val="16"/>
        </w:rPr>
      </w:pPr>
    </w:p>
    <w:p w14:paraId="597ED490" w14:textId="77777777" w:rsidR="00B23AD8" w:rsidRPr="00DC5180" w:rsidRDefault="00B23AD8">
      <w:pPr>
        <w:rPr>
          <w:rFonts w:ascii="Verdana" w:hAnsi="Verdana"/>
          <w:sz w:val="16"/>
          <w:szCs w:val="16"/>
        </w:rPr>
      </w:pPr>
    </w:p>
    <w:p w14:paraId="69DC9CB1" w14:textId="77777777" w:rsidR="00994B59" w:rsidRPr="00DC5180" w:rsidRDefault="00994B59">
      <w:pPr>
        <w:pStyle w:val="Ttulo2"/>
        <w:rPr>
          <w:rFonts w:ascii="Verdana" w:hAnsi="Verdana"/>
          <w:b w:val="0"/>
          <w:sz w:val="16"/>
          <w:szCs w:val="16"/>
          <w:u w:val="single"/>
        </w:rPr>
      </w:pPr>
      <w:r w:rsidRPr="00DC5180">
        <w:rPr>
          <w:rFonts w:ascii="Verdana" w:hAnsi="Verdana"/>
          <w:b w:val="0"/>
          <w:sz w:val="16"/>
          <w:szCs w:val="16"/>
          <w:u w:val="single"/>
        </w:rPr>
        <w:t>Livro ou apostila</w:t>
      </w:r>
    </w:p>
    <w:p w14:paraId="4F7414D5" w14:textId="77777777" w:rsidR="00994B59" w:rsidRPr="00DC5180" w:rsidRDefault="00994B59">
      <w:pPr>
        <w:jc w:val="both"/>
        <w:rPr>
          <w:rFonts w:ascii="Verdana" w:hAnsi="Verdana"/>
          <w:sz w:val="16"/>
          <w:szCs w:val="16"/>
        </w:rPr>
      </w:pPr>
      <w:r w:rsidRPr="00DC5180">
        <w:rPr>
          <w:rFonts w:ascii="Verdana" w:hAnsi="Verdana"/>
          <w:sz w:val="16"/>
          <w:szCs w:val="16"/>
        </w:rPr>
        <w:t>RIBEI</w:t>
      </w:r>
      <w:r w:rsidR="00110AB8" w:rsidRPr="00DC5180">
        <w:rPr>
          <w:rFonts w:ascii="Verdana" w:hAnsi="Verdana"/>
          <w:sz w:val="16"/>
          <w:szCs w:val="16"/>
        </w:rPr>
        <w:t xml:space="preserve">RO, E. P.; SERAVALLI, E. A. G. </w:t>
      </w:r>
      <w:r w:rsidR="00110AB8" w:rsidRPr="00DC5180">
        <w:rPr>
          <w:rFonts w:ascii="Verdana" w:hAnsi="Verdana"/>
          <w:b/>
          <w:sz w:val="16"/>
          <w:szCs w:val="16"/>
        </w:rPr>
        <w:t>Química de Alimentos</w:t>
      </w:r>
      <w:r w:rsidRPr="00DC5180">
        <w:rPr>
          <w:rFonts w:ascii="Verdana" w:hAnsi="Verdana"/>
          <w:sz w:val="16"/>
          <w:szCs w:val="16"/>
        </w:rPr>
        <w:t xml:space="preserve">. </w:t>
      </w:r>
      <w:r w:rsidR="00717A0D" w:rsidRPr="00DC5180">
        <w:rPr>
          <w:rFonts w:ascii="Verdana" w:hAnsi="Verdana"/>
          <w:sz w:val="16"/>
          <w:szCs w:val="16"/>
        </w:rPr>
        <w:t xml:space="preserve">2. </w:t>
      </w:r>
      <w:r w:rsidRPr="00DC5180">
        <w:rPr>
          <w:rFonts w:ascii="Verdana" w:hAnsi="Verdana"/>
          <w:sz w:val="16"/>
          <w:szCs w:val="16"/>
        </w:rPr>
        <w:t xml:space="preserve">ed. São Paulo: Edgard </w:t>
      </w:r>
      <w:proofErr w:type="spellStart"/>
      <w:r w:rsidRPr="00DC5180">
        <w:rPr>
          <w:rFonts w:ascii="Verdana" w:hAnsi="Verdana"/>
          <w:sz w:val="16"/>
          <w:szCs w:val="16"/>
        </w:rPr>
        <w:t>Blucher</w:t>
      </w:r>
      <w:proofErr w:type="spellEnd"/>
      <w:r w:rsidRPr="00DC5180">
        <w:rPr>
          <w:rFonts w:ascii="Verdana" w:hAnsi="Verdana"/>
          <w:sz w:val="16"/>
          <w:szCs w:val="16"/>
        </w:rPr>
        <w:t>, 2007.</w:t>
      </w:r>
    </w:p>
    <w:p w14:paraId="335003C0" w14:textId="77777777" w:rsidR="00994B59" w:rsidRPr="00DC5180" w:rsidRDefault="00994B59">
      <w:pPr>
        <w:rPr>
          <w:rFonts w:ascii="Verdana" w:hAnsi="Verdana"/>
          <w:sz w:val="16"/>
          <w:szCs w:val="16"/>
        </w:rPr>
      </w:pPr>
    </w:p>
    <w:p w14:paraId="1FACA475" w14:textId="77777777" w:rsidR="00994B59" w:rsidRPr="00DC5180" w:rsidRDefault="00994B59">
      <w:pPr>
        <w:pStyle w:val="Ttulo2"/>
        <w:rPr>
          <w:rFonts w:ascii="Verdana" w:hAnsi="Verdana"/>
          <w:b w:val="0"/>
          <w:sz w:val="16"/>
          <w:szCs w:val="16"/>
          <w:u w:val="single"/>
        </w:rPr>
      </w:pPr>
      <w:r w:rsidRPr="00DC5180">
        <w:rPr>
          <w:rFonts w:ascii="Verdana" w:hAnsi="Verdana"/>
          <w:b w:val="0"/>
          <w:sz w:val="16"/>
          <w:szCs w:val="16"/>
          <w:u w:val="single"/>
        </w:rPr>
        <w:t>Site</w:t>
      </w:r>
    </w:p>
    <w:p w14:paraId="3D2DEFD3" w14:textId="29ADB171" w:rsidR="00994B59" w:rsidRPr="00DC5180" w:rsidRDefault="004363D7" w:rsidP="00C76EA4">
      <w:pPr>
        <w:jc w:val="both"/>
        <w:rPr>
          <w:rFonts w:ascii="Verdana" w:hAnsi="Verdana"/>
          <w:sz w:val="16"/>
          <w:szCs w:val="16"/>
        </w:rPr>
      </w:pPr>
      <w:r w:rsidRPr="00DC5180">
        <w:rPr>
          <w:rFonts w:ascii="Verdana" w:hAnsi="Verdana"/>
          <w:sz w:val="16"/>
          <w:szCs w:val="16"/>
        </w:rPr>
        <w:t xml:space="preserve">QUÍMICA ORGÂNICA. </w:t>
      </w:r>
      <w:r w:rsidR="00994B59" w:rsidRPr="00DC5180">
        <w:rPr>
          <w:rFonts w:ascii="Verdana" w:hAnsi="Verdana"/>
          <w:sz w:val="16"/>
          <w:szCs w:val="16"/>
        </w:rPr>
        <w:t xml:space="preserve">Disponível em: </w:t>
      </w:r>
      <w:r w:rsidR="00C76EA4" w:rsidRPr="00DC5180">
        <w:rPr>
          <w:rFonts w:ascii="Verdana" w:hAnsi="Verdana"/>
          <w:sz w:val="16"/>
          <w:szCs w:val="16"/>
        </w:rPr>
        <w:t>&lt;</w:t>
      </w:r>
      <w:r w:rsidRPr="00DC5180">
        <w:rPr>
          <w:rFonts w:ascii="Verdana" w:hAnsi="Verdana"/>
          <w:sz w:val="16"/>
          <w:szCs w:val="16"/>
        </w:rPr>
        <w:t>http://www.carbono12.com/</w:t>
      </w:r>
      <w:proofErr w:type="spellStart"/>
      <w:r w:rsidRPr="00DC5180">
        <w:rPr>
          <w:rFonts w:ascii="Verdana" w:hAnsi="Verdana"/>
          <w:sz w:val="16"/>
          <w:szCs w:val="16"/>
        </w:rPr>
        <w:t>qorg</w:t>
      </w:r>
      <w:proofErr w:type="spellEnd"/>
      <w:r w:rsidRPr="00DC5180">
        <w:rPr>
          <w:rFonts w:ascii="Verdana" w:hAnsi="Verdana"/>
          <w:sz w:val="16"/>
          <w:szCs w:val="16"/>
        </w:rPr>
        <w:t>/qorg.html</w:t>
      </w:r>
      <w:r w:rsidR="00C76EA4" w:rsidRPr="00DC5180">
        <w:rPr>
          <w:rFonts w:ascii="Verdana" w:hAnsi="Verdana"/>
          <w:sz w:val="16"/>
          <w:szCs w:val="16"/>
        </w:rPr>
        <w:t xml:space="preserve">&gt;. Acesso em: </w:t>
      </w:r>
      <w:r w:rsidRPr="00DC5180">
        <w:rPr>
          <w:rFonts w:ascii="Verdana" w:hAnsi="Verdana"/>
          <w:sz w:val="16"/>
          <w:szCs w:val="16"/>
        </w:rPr>
        <w:t>2</w:t>
      </w:r>
      <w:r w:rsidR="00C76EA4" w:rsidRPr="00DC5180">
        <w:rPr>
          <w:rFonts w:ascii="Verdana" w:hAnsi="Verdana"/>
          <w:sz w:val="16"/>
          <w:szCs w:val="16"/>
        </w:rPr>
        <w:t xml:space="preserve">7 fev. </w:t>
      </w:r>
      <w:r w:rsidR="00994B59" w:rsidRPr="00DC5180">
        <w:rPr>
          <w:rFonts w:ascii="Verdana" w:hAnsi="Verdana"/>
          <w:sz w:val="16"/>
          <w:szCs w:val="16"/>
        </w:rPr>
        <w:t>201</w:t>
      </w:r>
      <w:r w:rsidRPr="00DC5180">
        <w:rPr>
          <w:rFonts w:ascii="Verdana" w:hAnsi="Verdana"/>
          <w:sz w:val="16"/>
          <w:szCs w:val="16"/>
        </w:rPr>
        <w:t>8</w:t>
      </w:r>
      <w:r w:rsidR="00994B59" w:rsidRPr="00DC5180">
        <w:rPr>
          <w:rFonts w:ascii="Verdana" w:hAnsi="Verdana"/>
          <w:sz w:val="16"/>
          <w:szCs w:val="16"/>
        </w:rPr>
        <w:t>.</w:t>
      </w:r>
    </w:p>
    <w:p w14:paraId="26564AE5" w14:textId="77777777" w:rsidR="00AA4134" w:rsidRPr="00DC5180" w:rsidRDefault="00AA4134" w:rsidP="00C76EA4">
      <w:pPr>
        <w:jc w:val="both"/>
        <w:rPr>
          <w:rFonts w:ascii="Verdana" w:hAnsi="Verdana"/>
          <w:sz w:val="16"/>
          <w:szCs w:val="16"/>
        </w:rPr>
      </w:pPr>
    </w:p>
    <w:p w14:paraId="5783F37B" w14:textId="197901E4" w:rsidR="00994B59" w:rsidRPr="00DC5180" w:rsidRDefault="00AA4134">
      <w:pPr>
        <w:rPr>
          <w:rFonts w:ascii="Verdana" w:hAnsi="Verdana"/>
          <w:sz w:val="16"/>
          <w:szCs w:val="16"/>
          <w:u w:val="single"/>
        </w:rPr>
      </w:pPr>
      <w:r w:rsidRPr="00DC5180">
        <w:rPr>
          <w:rFonts w:ascii="Verdana" w:hAnsi="Verdana"/>
          <w:sz w:val="16"/>
          <w:szCs w:val="16"/>
          <w:u w:val="single"/>
        </w:rPr>
        <w:t>Artigo</w:t>
      </w:r>
      <w:r w:rsidR="00DD764A">
        <w:rPr>
          <w:rFonts w:ascii="Verdana" w:hAnsi="Verdana"/>
          <w:sz w:val="16"/>
          <w:szCs w:val="16"/>
          <w:u w:val="single"/>
        </w:rPr>
        <w:t xml:space="preserve"> impresso</w:t>
      </w:r>
    </w:p>
    <w:p w14:paraId="7C2089AD" w14:textId="77777777" w:rsidR="00AA4134" w:rsidRPr="00DC5180" w:rsidRDefault="00AA4134">
      <w:pPr>
        <w:rPr>
          <w:sz w:val="16"/>
          <w:szCs w:val="16"/>
        </w:rPr>
      </w:pPr>
      <w:r w:rsidRPr="00DC5180">
        <w:rPr>
          <w:rFonts w:ascii="Verdana" w:hAnsi="Verdana"/>
          <w:sz w:val="16"/>
          <w:szCs w:val="16"/>
        </w:rPr>
        <w:t xml:space="preserve">PEREIRA, J.; SOUZA, R. S.; TAVARES, A. G. de. Cromatografia – um breve ensaio. </w:t>
      </w:r>
      <w:r w:rsidRPr="00DC5180">
        <w:rPr>
          <w:rFonts w:ascii="Verdana" w:hAnsi="Verdana"/>
          <w:b/>
          <w:sz w:val="16"/>
          <w:szCs w:val="16"/>
        </w:rPr>
        <w:t>Química Nova na Escola</w:t>
      </w:r>
      <w:r w:rsidRPr="00DC5180">
        <w:rPr>
          <w:rFonts w:ascii="Verdana" w:hAnsi="Verdana"/>
          <w:sz w:val="16"/>
          <w:szCs w:val="16"/>
        </w:rPr>
        <w:t>. v. 3, n. 2, p. 12-15, 2012.</w:t>
      </w:r>
    </w:p>
    <w:sectPr w:rsidR="00AA4134" w:rsidRPr="00DC5180">
      <w:pgSz w:w="11907" w:h="16840" w:code="9"/>
      <w:pgMar w:top="1417" w:right="1701" w:bottom="1417" w:left="1701" w:header="709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B8"/>
    <w:rsid w:val="0003087C"/>
    <w:rsid w:val="0005618D"/>
    <w:rsid w:val="00110AB8"/>
    <w:rsid w:val="001228E9"/>
    <w:rsid w:val="003162BE"/>
    <w:rsid w:val="004363D7"/>
    <w:rsid w:val="00717A0D"/>
    <w:rsid w:val="0075644A"/>
    <w:rsid w:val="00864BAB"/>
    <w:rsid w:val="00903A36"/>
    <w:rsid w:val="00994B59"/>
    <w:rsid w:val="009B5F12"/>
    <w:rsid w:val="00A52725"/>
    <w:rsid w:val="00AA4134"/>
    <w:rsid w:val="00B23AD8"/>
    <w:rsid w:val="00B641CF"/>
    <w:rsid w:val="00C03AB7"/>
    <w:rsid w:val="00C76EA4"/>
    <w:rsid w:val="00CB2D46"/>
    <w:rsid w:val="00D75C61"/>
    <w:rsid w:val="00DC5180"/>
    <w:rsid w:val="00DD764A"/>
    <w:rsid w:val="00E13406"/>
    <w:rsid w:val="00E56BB1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6C677"/>
  <w15:chartTrackingRefBased/>
  <w15:docId w15:val="{36AF51BC-5DA5-465F-B000-37DA1966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semiHidden/>
    <w:pPr>
      <w:spacing w:before="120" w:after="120" w:line="360" w:lineRule="auto"/>
    </w:pPr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Residencial</dc:creator>
  <cp:keywords/>
  <cp:lastModifiedBy>Cleverson Garcia</cp:lastModifiedBy>
  <cp:revision>8</cp:revision>
  <dcterms:created xsi:type="dcterms:W3CDTF">2021-05-05T05:48:00Z</dcterms:created>
  <dcterms:modified xsi:type="dcterms:W3CDTF">2021-05-05T05:59:00Z</dcterms:modified>
</cp:coreProperties>
</file>